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2"/>
        <w:gridCol w:w="1984"/>
        <w:gridCol w:w="6379"/>
        <w:gridCol w:w="3969"/>
        <w:gridCol w:w="1559"/>
      </w:tblGrid>
      <w:tr w:rsidR="00130DEF" w:rsidRPr="000959D4" w:rsidTr="00130DEF">
        <w:trPr>
          <w:cantSplit/>
          <w:tblHeader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CB692B">
            <w:pPr>
              <w:pStyle w:val="Fehlerlist"/>
              <w:rPr>
                <w:b/>
                <w:color w:val="FFFF99"/>
                <w:lang w:val="cs-CZ"/>
              </w:rPr>
            </w:pPr>
            <w:bookmarkStart w:id="0" w:name="_GoBack"/>
            <w:bookmarkEnd w:id="0"/>
            <w:r w:rsidRPr="000959D4">
              <w:rPr>
                <w:b/>
                <w:color w:val="FFFF99"/>
                <w:lang w:val="cs-CZ"/>
              </w:rPr>
              <w:t>Č.</w:t>
            </w:r>
          </w:p>
        </w:tc>
        <w:tc>
          <w:tcPr>
            <w:tcW w:w="922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130DEF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Datum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130DEF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Stránka, kapitola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130DEF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Připomínka - Popis problému a návrh zlepšení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CB692B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Vypořádání připomínky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CB692B">
            <w:pPr>
              <w:pStyle w:val="Fehlerlist"/>
              <w:ind w:right="-779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Vypořádáno</w:t>
            </w:r>
          </w:p>
        </w:tc>
      </w:tr>
      <w:tr w:rsidR="00130DEF" w:rsidRPr="000959D4" w:rsidTr="00130DEF">
        <w:trPr>
          <w:cantSplit/>
        </w:trPr>
        <w:tc>
          <w:tcPr>
            <w:tcW w:w="496" w:type="dxa"/>
            <w:tcBorders>
              <w:top w:val="single" w:sz="6" w:space="0" w:color="auto"/>
            </w:tcBorders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  <w:tcBorders>
              <w:top w:val="single" w:sz="6" w:space="0" w:color="auto"/>
            </w:tcBorders>
          </w:tcPr>
          <w:p w:rsidR="00130DEF" w:rsidRPr="000959D4" w:rsidRDefault="00130DEF" w:rsidP="00897CD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2</w:t>
            </w:r>
            <w:r w:rsidR="00897CDB" w:rsidRPr="000959D4">
              <w:rPr>
                <w:highlight w:val="yellow"/>
                <w:lang w:val="cs-CZ"/>
              </w:rPr>
              <w:t>4</w:t>
            </w:r>
            <w:r w:rsidRPr="000959D4">
              <w:rPr>
                <w:highlight w:val="yellow"/>
                <w:lang w:val="cs-CZ"/>
              </w:rPr>
              <w:t>.</w:t>
            </w:r>
            <w:r w:rsidR="00897CDB" w:rsidRPr="000959D4">
              <w:rPr>
                <w:highlight w:val="yellow"/>
                <w:lang w:val="cs-CZ"/>
              </w:rPr>
              <w:t>8.2016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130DEF" w:rsidRPr="000959D4" w:rsidRDefault="00897CDB" w:rsidP="00897CD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Str. 2, část 1, Vize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Znění vize zobecnit na rozvoj žáků a dětí bez zdůraznění/omezení pouze na talenty žáků</w:t>
            </w:r>
          </w:p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Původní text:</w:t>
            </w:r>
          </w:p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Vzdělávání v regionu přispívá k rozvoji talentů žáků a dětí</w:t>
            </w:r>
          </w:p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Návrh na opravu:</w:t>
            </w:r>
          </w:p>
          <w:p w:rsidR="00130DEF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Vzdělávání v regionu přispívá k rozvoji žáků a dětí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jc w:val="both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b/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1F497D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Zhlav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</w:tbl>
    <w:p w:rsidR="00130DEF" w:rsidRPr="000959D4" w:rsidRDefault="00130DEF">
      <w:pPr>
        <w:rPr>
          <w:lang w:val="cs-CZ"/>
        </w:rPr>
      </w:pPr>
    </w:p>
    <w:sectPr w:rsidR="00130DEF" w:rsidRPr="000959D4" w:rsidSect="00236160">
      <w:headerReference w:type="default" r:id="rId8"/>
      <w:footerReference w:type="default" r:id="rId9"/>
      <w:pgSz w:w="16838" w:h="11906" w:orient="landscape"/>
      <w:pgMar w:top="2552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B6" w:rsidRDefault="009227B6" w:rsidP="00130DEF">
      <w:pPr>
        <w:spacing w:before="0"/>
      </w:pPr>
      <w:r>
        <w:separator/>
      </w:r>
    </w:p>
  </w:endnote>
  <w:endnote w:type="continuationSeparator" w:id="0">
    <w:p w:rsidR="009227B6" w:rsidRDefault="009227B6" w:rsidP="00130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757721"/>
      <w:docPartObj>
        <w:docPartGallery w:val="Page Numbers (Bottom of Page)"/>
        <w:docPartUnique/>
      </w:docPartObj>
    </w:sdtPr>
    <w:sdtEndPr/>
    <w:sdtContent>
      <w:p w:rsidR="00130DEF" w:rsidRDefault="00130D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60">
          <w:rPr>
            <w:noProof/>
          </w:rPr>
          <w:t>2</w:t>
        </w:r>
        <w:r>
          <w:fldChar w:fldCharType="end"/>
        </w:r>
      </w:p>
    </w:sdtContent>
  </w:sdt>
  <w:p w:rsidR="00130DEF" w:rsidRDefault="00130D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B6" w:rsidRDefault="009227B6" w:rsidP="00130DEF">
      <w:pPr>
        <w:spacing w:before="0"/>
      </w:pPr>
      <w:r>
        <w:separator/>
      </w:r>
    </w:p>
  </w:footnote>
  <w:footnote w:type="continuationSeparator" w:id="0">
    <w:p w:rsidR="009227B6" w:rsidRDefault="009227B6" w:rsidP="00130D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EF" w:rsidRDefault="00130DEF" w:rsidP="00236160">
    <w:pPr>
      <w:pStyle w:val="Zhlav"/>
      <w:tabs>
        <w:tab w:val="clear" w:pos="4536"/>
        <w:tab w:val="center" w:pos="4395"/>
      </w:tabs>
    </w:pPr>
    <w:r w:rsidRPr="00130DEF">
      <w:rPr>
        <w:b/>
        <w:sz w:val="48"/>
        <w:szCs w:val="48"/>
      </w:rPr>
      <w:t>Připomínky</w:t>
    </w:r>
    <w:r w:rsidR="00236160">
      <w:t xml:space="preserve">          </w:t>
    </w:r>
    <w:r w:rsidR="00236160">
      <w:rPr>
        <w:sz w:val="28"/>
        <w:szCs w:val="28"/>
      </w:rPr>
      <w:t>Analytická část MAP</w:t>
    </w:r>
    <w:r w:rsidRPr="00130DEF">
      <w:rPr>
        <w:sz w:val="28"/>
        <w:szCs w:val="28"/>
      </w:rPr>
      <w:t>, verze 1 k </w:t>
    </w:r>
    <w:r w:rsidR="00236160">
      <w:rPr>
        <w:sz w:val="28"/>
        <w:szCs w:val="28"/>
      </w:rPr>
      <w:t>15</w:t>
    </w:r>
    <w:r w:rsidRPr="00130DEF">
      <w:rPr>
        <w:sz w:val="28"/>
        <w:szCs w:val="28"/>
      </w:rPr>
      <w:t xml:space="preserve">. </w:t>
    </w:r>
    <w:r w:rsidR="00236160">
      <w:rPr>
        <w:sz w:val="28"/>
        <w:szCs w:val="28"/>
      </w:rPr>
      <w:t>1</w:t>
    </w:r>
    <w:r w:rsidRPr="00130DEF">
      <w:rPr>
        <w:sz w:val="28"/>
        <w:szCs w:val="28"/>
      </w:rPr>
      <w:t>. 201</w:t>
    </w:r>
    <w:r w:rsidR="00236160">
      <w:rPr>
        <w:sz w:val="28"/>
        <w:szCs w:val="28"/>
      </w:rPr>
      <w:t>7</w:t>
    </w:r>
    <w:r>
      <w:ptab w:relativeTo="margin" w:alignment="right" w:leader="none"/>
    </w:r>
    <w:r>
      <w:rPr>
        <w:noProof/>
        <w:lang w:val="cs-CZ" w:eastAsia="cs-CZ"/>
      </w:rPr>
      <w:drawing>
        <wp:inline distT="0" distB="0" distL="0" distR="0" wp14:anchorId="43C85712" wp14:editId="77C13024">
          <wp:extent cx="2686050" cy="644459"/>
          <wp:effectExtent l="0" t="0" r="0" b="381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068" cy="646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EF"/>
    <w:rsid w:val="000959D4"/>
    <w:rsid w:val="00130DEF"/>
    <w:rsid w:val="00236160"/>
    <w:rsid w:val="005D7F57"/>
    <w:rsid w:val="00897CDB"/>
    <w:rsid w:val="009227B6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269AC-F511-4D29-9A49-7D4D2E8A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DEF"/>
    <w:pPr>
      <w:spacing w:before="240"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DEF"/>
  </w:style>
  <w:style w:type="paragraph" w:styleId="Zpat">
    <w:name w:val="footer"/>
    <w:basedOn w:val="Normln"/>
    <w:link w:val="ZpatChar"/>
    <w:uiPriority w:val="99"/>
    <w:unhideWhenUsed/>
    <w:rsid w:val="00130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DEF"/>
  </w:style>
  <w:style w:type="paragraph" w:styleId="Textbubliny">
    <w:name w:val="Balloon Text"/>
    <w:basedOn w:val="Normln"/>
    <w:link w:val="TextbublinyChar"/>
    <w:uiPriority w:val="99"/>
    <w:semiHidden/>
    <w:unhideWhenUsed/>
    <w:rsid w:val="00130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E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30DEF"/>
    <w:rPr>
      <w:sz w:val="16"/>
    </w:rPr>
  </w:style>
  <w:style w:type="paragraph" w:customStyle="1" w:styleId="Fehlerlist">
    <w:name w:val="Fehlerlist"/>
    <w:basedOn w:val="Normln"/>
    <w:rsid w:val="00130DE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487B-C515-4039-9D87-147E3A9B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Michaela Kovářová</cp:lastModifiedBy>
  <cp:revision>2</cp:revision>
  <dcterms:created xsi:type="dcterms:W3CDTF">2017-01-16T06:54:00Z</dcterms:created>
  <dcterms:modified xsi:type="dcterms:W3CDTF">2017-01-16T06:54:00Z</dcterms:modified>
</cp:coreProperties>
</file>